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67" w:rsidRDefault="00CD6167" w:rsidP="00CD61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D6167" w:rsidRDefault="00CD6167" w:rsidP="00CD61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D6167" w:rsidRDefault="00CD6167" w:rsidP="00CD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034" w:rsidRPr="00960034" w:rsidRDefault="00960034" w:rsidP="0096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0034">
        <w:rPr>
          <w:rFonts w:ascii="Times New Roman" w:eastAsia="Times New Roman" w:hAnsi="Times New Roman" w:cs="Times New Roman"/>
          <w:b/>
          <w:sz w:val="32"/>
          <w:szCs w:val="32"/>
        </w:rPr>
        <w:t>Informacja o przetwarzaniu danych osobowych</w:t>
      </w:r>
    </w:p>
    <w:p w:rsidR="00960034" w:rsidRDefault="000A651D" w:rsidP="0096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(zgodnie z art. 13 </w:t>
      </w:r>
      <w:r w:rsidR="00960034" w:rsidRPr="00960034">
        <w:rPr>
          <w:rFonts w:ascii="Times New Roman" w:eastAsia="Times New Roman" w:hAnsi="Times New Roman" w:cs="Times New Roman"/>
          <w:b/>
          <w:sz w:val="32"/>
          <w:szCs w:val="32"/>
        </w:rPr>
        <w:t xml:space="preserve"> RODO)</w:t>
      </w:r>
    </w:p>
    <w:p w:rsidR="00CD6167" w:rsidRDefault="00EF4EAE" w:rsidP="00960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1605EF">
        <w:rPr>
          <w:rFonts w:ascii="Times New Roman" w:eastAsia="Times New Roman" w:hAnsi="Times New Roman" w:cs="Times New Roman"/>
          <w:b/>
          <w:i/>
          <w:sz w:val="32"/>
          <w:szCs w:val="32"/>
        </w:rPr>
        <w:t>Strategia Rozwoju</w:t>
      </w:r>
      <w:bookmarkStart w:id="0" w:name="_GoBack"/>
      <w:bookmarkEnd w:id="0"/>
    </w:p>
    <w:p w:rsidR="003B3787" w:rsidRPr="00CF435D" w:rsidRDefault="003B3787" w:rsidP="003B378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D6167" w:rsidRDefault="00CD6167" w:rsidP="00CD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CD6167" w:rsidRPr="00562CF4" w:rsidRDefault="00CD6167" w:rsidP="00CD61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6167" w:rsidRPr="00CA6795" w:rsidRDefault="00CD6167" w:rsidP="00FC3F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795">
        <w:rPr>
          <w:rFonts w:ascii="Times New Roman" w:eastAsia="Times New Roman" w:hAnsi="Times New Roman" w:cs="Times New Roman"/>
          <w:sz w:val="28"/>
          <w:szCs w:val="28"/>
        </w:rPr>
        <w:t xml:space="preserve">Administratorem danych osobowych jest Wójt Gminy Sarnaki posiadający siedzibę w Sarnakach, ul. Berka Joselewicza 3, 08-220 Sarnaki, e-mail: </w:t>
      </w:r>
      <w:hyperlink r:id="rId5" w:history="1">
        <w:r w:rsidR="00332EDE" w:rsidRPr="00CA6795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gmina</w:t>
        </w:r>
        <w:r w:rsidRPr="00CA6795">
          <w:rPr>
            <w:rStyle w:val="Hipercze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@sarnaki.pl</w:t>
        </w:r>
      </w:hyperlink>
      <w:r w:rsidRPr="00CA6795">
        <w:rPr>
          <w:rFonts w:ascii="Times New Roman" w:eastAsia="Times New Roman" w:hAnsi="Times New Roman" w:cs="Times New Roman"/>
          <w:sz w:val="28"/>
          <w:szCs w:val="28"/>
        </w:rPr>
        <w:t>, tel. 83 3599198.</w:t>
      </w:r>
    </w:p>
    <w:p w:rsidR="00CD6167" w:rsidRPr="006A7F03" w:rsidRDefault="00CD6167" w:rsidP="00FC3F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6795">
        <w:rPr>
          <w:rFonts w:ascii="Times New Roman" w:eastAsia="Times New Roman" w:hAnsi="Times New Roman" w:cs="Times New Roman"/>
          <w:sz w:val="28"/>
          <w:szCs w:val="28"/>
        </w:rPr>
        <w:t xml:space="preserve">Administrator powołał Inspektora Ochrony Danych, dane kontaktowe (IOD): </w:t>
      </w:r>
      <w:r w:rsidRPr="006A7F03">
        <w:rPr>
          <w:rFonts w:ascii="Times New Roman" w:eastAsia="Times New Roman" w:hAnsi="Times New Roman" w:cs="Times New Roman"/>
          <w:sz w:val="28"/>
          <w:szCs w:val="28"/>
        </w:rPr>
        <w:t>Urząd Gminy Sarnaki, ul. Berka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Joselewicza 3, 08-220 Sarnaki,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A7F03">
        <w:rPr>
          <w:rFonts w:ascii="Times New Roman" w:eastAsia="Times New Roman" w:hAnsi="Times New Roman" w:cs="Times New Roman"/>
          <w:sz w:val="28"/>
          <w:szCs w:val="28"/>
        </w:rPr>
        <w:t>e-mail: ochronadanych@sarnaki.pl, tel. 83 3599198.</w:t>
      </w:r>
    </w:p>
    <w:p w:rsidR="00CD6167" w:rsidRDefault="00CD6167" w:rsidP="00CC605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4B8">
        <w:rPr>
          <w:rFonts w:ascii="Times New Roman" w:eastAsia="Times New Roman" w:hAnsi="Times New Roman" w:cs="Times New Roman"/>
          <w:sz w:val="28"/>
          <w:szCs w:val="28"/>
        </w:rPr>
        <w:t xml:space="preserve">Dane są przetwarzane w celu </w:t>
      </w:r>
      <w:r w:rsidR="001605EF">
        <w:rPr>
          <w:rFonts w:ascii="Times New Roman" w:eastAsia="Times New Roman" w:hAnsi="Times New Roman" w:cs="Times New Roman"/>
          <w:sz w:val="28"/>
          <w:szCs w:val="28"/>
        </w:rPr>
        <w:t>przeprowadzenia konsultacji Strategii Rozwoju Gminy</w:t>
      </w:r>
      <w:r w:rsidR="009E0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5EF">
        <w:rPr>
          <w:rFonts w:ascii="Times New Roman" w:eastAsia="Times New Roman" w:hAnsi="Times New Roman" w:cs="Times New Roman"/>
          <w:sz w:val="28"/>
          <w:szCs w:val="28"/>
        </w:rPr>
        <w:t xml:space="preserve">na podstawie ustawy z dnia 6 grudnia 2006r. o zasadach prowadzenia polityki rozwoju, </w:t>
      </w:r>
      <w:r w:rsidR="00E01CB5">
        <w:rPr>
          <w:rFonts w:ascii="Times New Roman" w:eastAsia="Times New Roman" w:hAnsi="Times New Roman" w:cs="Times New Roman"/>
          <w:sz w:val="28"/>
          <w:szCs w:val="28"/>
        </w:rPr>
        <w:t>zgodnie 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art. 6 ust. 1 lit. c </w:t>
      </w:r>
      <w:r w:rsidR="00E01CB5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RODO)</w:t>
      </w:r>
    </w:p>
    <w:p w:rsidR="00CD6167" w:rsidRPr="00562CF4" w:rsidRDefault="00CD6167" w:rsidP="00FC3F07">
      <w:pPr>
        <w:numPr>
          <w:ilvl w:val="0"/>
          <w:numId w:val="1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Dane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osobowe 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>mogą być przekazywane podmiotom wyłącznie upoważnion</w:t>
      </w:r>
      <w:r>
        <w:rPr>
          <w:rFonts w:ascii="Times New Roman" w:eastAsia="Times New Roman" w:hAnsi="Times New Roman" w:cs="Times New Roman"/>
          <w:sz w:val="28"/>
          <w:szCs w:val="28"/>
        </w:rPr>
        <w:t>ym na podstawi</w:t>
      </w:r>
      <w:r w:rsidR="0015392C">
        <w:rPr>
          <w:rFonts w:ascii="Times New Roman" w:eastAsia="Times New Roman" w:hAnsi="Times New Roman" w:cs="Times New Roman"/>
          <w:sz w:val="28"/>
          <w:szCs w:val="28"/>
        </w:rPr>
        <w:t>e przepisów prawa.</w:t>
      </w:r>
    </w:p>
    <w:p w:rsidR="00CD6167" w:rsidRPr="00562CF4" w:rsidRDefault="00CD6167" w:rsidP="00FC3F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Nie planuje się przekazywania </w:t>
      </w:r>
      <w:r w:rsidR="00CA6795">
        <w:rPr>
          <w:rFonts w:ascii="Times New Roman" w:eastAsia="Times New Roman" w:hAnsi="Times New Roman" w:cs="Times New Roman"/>
          <w:sz w:val="28"/>
          <w:szCs w:val="28"/>
        </w:rPr>
        <w:t>Pani/Pana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>danych osobowych do państw trzecich lub organizacji międzynarodowych.</w:t>
      </w:r>
    </w:p>
    <w:p w:rsidR="00CD6167" w:rsidRDefault="00D42A9E" w:rsidP="00FC3F07">
      <w:pPr>
        <w:pStyle w:val="Akapitzlist"/>
        <w:numPr>
          <w:ilvl w:val="0"/>
          <w:numId w:val="1"/>
        </w:numPr>
        <w:spacing w:before="100" w:beforeAutospacing="1" w:after="100" w:afterAutospacing="1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2A9E">
        <w:rPr>
          <w:rFonts w:ascii="Times New Roman" w:eastAsia="Times New Roman" w:hAnsi="Times New Roman" w:cs="Times New Roman"/>
          <w:sz w:val="28"/>
          <w:szCs w:val="28"/>
        </w:rPr>
        <w:t xml:space="preserve">Dane będą przechowywane przez </w:t>
      </w:r>
      <w:r w:rsidR="001605EF">
        <w:rPr>
          <w:rFonts w:ascii="Times New Roman" w:eastAsia="Times New Roman" w:hAnsi="Times New Roman" w:cs="Times New Roman"/>
          <w:sz w:val="28"/>
          <w:szCs w:val="28"/>
        </w:rPr>
        <w:t>do 60 dni od dnia uchwalenia Strategii Rozwoju Gminy.</w:t>
      </w:r>
    </w:p>
    <w:p w:rsidR="00FC3F07" w:rsidRPr="00FC3F07" w:rsidRDefault="00FC3F07" w:rsidP="00FC3F07">
      <w:pPr>
        <w:pStyle w:val="Akapitzlist"/>
        <w:numPr>
          <w:ilvl w:val="0"/>
          <w:numId w:val="1"/>
        </w:num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F07">
        <w:rPr>
          <w:rFonts w:ascii="Times New Roman" w:eastAsia="Times New Roman" w:hAnsi="Times New Roman" w:cs="Times New Roman"/>
          <w:sz w:val="28"/>
          <w:szCs w:val="28"/>
        </w:rPr>
        <w:t>Przysługuje Pani/Panu prawo do żądania od administratora dostępu do własnych danych, ich sprostowania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lub ograniczenia przetwarzania.</w:t>
      </w:r>
    </w:p>
    <w:p w:rsidR="00CD6167" w:rsidRPr="00562CF4" w:rsidRDefault="00CD6167" w:rsidP="00FC3F07">
      <w:pPr>
        <w:numPr>
          <w:ilvl w:val="0"/>
          <w:numId w:val="1"/>
        </w:numPr>
        <w:spacing w:before="100" w:beforeAutospacing="1" w:after="100" w:afterAutospacing="1" w:line="240" w:lineRule="auto"/>
        <w:ind w:left="425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Przysługuje 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>Pani</w:t>
      </w:r>
      <w:r>
        <w:rPr>
          <w:rFonts w:ascii="Times New Roman" w:eastAsia="Times New Roman" w:hAnsi="Times New Roman" w:cs="Times New Roman"/>
          <w:sz w:val="28"/>
          <w:szCs w:val="28"/>
        </w:rPr>
        <w:t>/Panu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 prawo do wniesien</w:t>
      </w:r>
      <w:r>
        <w:rPr>
          <w:rFonts w:ascii="Times New Roman" w:eastAsia="Times New Roman" w:hAnsi="Times New Roman" w:cs="Times New Roman"/>
          <w:sz w:val="28"/>
          <w:szCs w:val="28"/>
        </w:rPr>
        <w:t>ia skargi do organu nadzorczego.</w:t>
      </w:r>
    </w:p>
    <w:p w:rsidR="00CD6167" w:rsidRPr="00562CF4" w:rsidRDefault="00CD6167" w:rsidP="00CC605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CF4">
        <w:rPr>
          <w:rFonts w:ascii="Times New Roman" w:eastAsia="Times New Roman" w:hAnsi="Times New Roman" w:cs="Times New Roman"/>
          <w:sz w:val="28"/>
          <w:szCs w:val="28"/>
        </w:rPr>
        <w:t>Podanie danych</w:t>
      </w:r>
      <w:r w:rsidR="00B6428F">
        <w:rPr>
          <w:rFonts w:ascii="Times New Roman" w:eastAsia="Times New Roman" w:hAnsi="Times New Roman" w:cs="Times New Roman"/>
          <w:sz w:val="28"/>
          <w:szCs w:val="28"/>
        </w:rPr>
        <w:t xml:space="preserve"> oraz ich przetwarzanie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 jest wymogiem ustawowym w związku z</w:t>
      </w:r>
      <w:r w:rsidR="003E7B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0F14">
        <w:rPr>
          <w:rFonts w:ascii="Times New Roman" w:eastAsia="Times New Roman" w:hAnsi="Times New Roman" w:cs="Times New Roman"/>
          <w:sz w:val="28"/>
          <w:szCs w:val="28"/>
        </w:rPr>
        <w:t>ustawą</w:t>
      </w:r>
      <w:r w:rsidR="00CC605D" w:rsidRPr="00CC605D">
        <w:rPr>
          <w:rFonts w:ascii="Times New Roman" w:eastAsia="Times New Roman" w:hAnsi="Times New Roman" w:cs="Times New Roman"/>
          <w:sz w:val="28"/>
          <w:szCs w:val="28"/>
        </w:rPr>
        <w:t xml:space="preserve"> z dnia </w:t>
      </w:r>
      <w:r w:rsidR="001605EF">
        <w:rPr>
          <w:rFonts w:ascii="Times New Roman" w:eastAsia="Times New Roman" w:hAnsi="Times New Roman" w:cs="Times New Roman"/>
          <w:sz w:val="28"/>
          <w:szCs w:val="28"/>
        </w:rPr>
        <w:t xml:space="preserve">6 grudnia 2006r. o zasadach prowadzenia polityki rozwoju </w:t>
      </w:r>
      <w:r w:rsidR="005A5EB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 Nie podanie danych </w:t>
      </w:r>
      <w:r w:rsidR="001605EF">
        <w:rPr>
          <w:rFonts w:ascii="Times New Roman" w:eastAsia="Times New Roman" w:hAnsi="Times New Roman" w:cs="Times New Roman"/>
          <w:sz w:val="28"/>
          <w:szCs w:val="28"/>
        </w:rPr>
        <w:t>może skutkować nie uwzględnieniem uwag i wniosków w procesie sporządzania i uchwalania Strategii.</w:t>
      </w:r>
    </w:p>
    <w:p w:rsidR="00CD6167" w:rsidRPr="00562CF4" w:rsidRDefault="00CD6167" w:rsidP="00FC3F0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CF4">
        <w:rPr>
          <w:rFonts w:ascii="Times New Roman" w:eastAsia="Times New Roman" w:hAnsi="Times New Roman" w:cs="Times New Roman"/>
          <w:sz w:val="28"/>
          <w:szCs w:val="28"/>
        </w:rPr>
        <w:t xml:space="preserve">Pani/Pana dane osobowe nie będą przetwarzane w sposób zautomatyzowany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562CF4">
        <w:rPr>
          <w:rFonts w:ascii="Times New Roman" w:eastAsia="Times New Roman" w:hAnsi="Times New Roman" w:cs="Times New Roman"/>
          <w:sz w:val="28"/>
          <w:szCs w:val="28"/>
        </w:rPr>
        <w:t>i nie będą podlegać profilowaniu.</w:t>
      </w:r>
    </w:p>
    <w:p w:rsidR="00CD6167" w:rsidRPr="00562CF4" w:rsidRDefault="00CD6167" w:rsidP="00FC3F0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6167" w:rsidRDefault="00CD6167" w:rsidP="00FC3F0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D6167" w:rsidRDefault="00CD6167" w:rsidP="00CD616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1E1F43" w:rsidRDefault="001605EF"/>
    <w:sectPr w:rsidR="001E1F43" w:rsidSect="00AE5A30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167"/>
    <w:rsid w:val="00005B6E"/>
    <w:rsid w:val="00011840"/>
    <w:rsid w:val="000A651D"/>
    <w:rsid w:val="0015392C"/>
    <w:rsid w:val="001605EF"/>
    <w:rsid w:val="00175C50"/>
    <w:rsid w:val="00230F14"/>
    <w:rsid w:val="002613B1"/>
    <w:rsid w:val="00263854"/>
    <w:rsid w:val="002A243C"/>
    <w:rsid w:val="002D0369"/>
    <w:rsid w:val="00310359"/>
    <w:rsid w:val="00313EB9"/>
    <w:rsid w:val="00332EDE"/>
    <w:rsid w:val="00367AC1"/>
    <w:rsid w:val="0039400D"/>
    <w:rsid w:val="003B3787"/>
    <w:rsid w:val="003E64B8"/>
    <w:rsid w:val="003E7B13"/>
    <w:rsid w:val="00532EE6"/>
    <w:rsid w:val="00583767"/>
    <w:rsid w:val="005A5EB3"/>
    <w:rsid w:val="00682B48"/>
    <w:rsid w:val="00741924"/>
    <w:rsid w:val="007A6A70"/>
    <w:rsid w:val="007B198E"/>
    <w:rsid w:val="007D34B5"/>
    <w:rsid w:val="00811FBD"/>
    <w:rsid w:val="00874093"/>
    <w:rsid w:val="00960034"/>
    <w:rsid w:val="009E09C4"/>
    <w:rsid w:val="009E44BA"/>
    <w:rsid w:val="00A13D9A"/>
    <w:rsid w:val="00A93C13"/>
    <w:rsid w:val="00AE3DD9"/>
    <w:rsid w:val="00B1453B"/>
    <w:rsid w:val="00B6428F"/>
    <w:rsid w:val="00C3494A"/>
    <w:rsid w:val="00CA6795"/>
    <w:rsid w:val="00CC605D"/>
    <w:rsid w:val="00CD6167"/>
    <w:rsid w:val="00D41576"/>
    <w:rsid w:val="00D42A9E"/>
    <w:rsid w:val="00D44661"/>
    <w:rsid w:val="00DE2A96"/>
    <w:rsid w:val="00E01CB5"/>
    <w:rsid w:val="00E06ADD"/>
    <w:rsid w:val="00EF4EAE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BDF2D-3EEA-4AC0-803E-333EBBB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616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6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arna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Konto Microsoft</cp:lastModifiedBy>
  <cp:revision>2</cp:revision>
  <cp:lastPrinted>2018-05-23T10:40:00Z</cp:lastPrinted>
  <dcterms:created xsi:type="dcterms:W3CDTF">2022-02-16T10:43:00Z</dcterms:created>
  <dcterms:modified xsi:type="dcterms:W3CDTF">2022-02-16T10:43:00Z</dcterms:modified>
</cp:coreProperties>
</file>